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CCF" w:rsidRDefault="00247A15">
      <w:pPr>
        <w:pStyle w:val="Normal1"/>
      </w:pPr>
      <w:r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-156208</wp:posOffset>
            </wp:positionH>
            <wp:positionV relativeFrom="paragraph">
              <wp:posOffset>-575943</wp:posOffset>
            </wp:positionV>
            <wp:extent cx="1733550" cy="6858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685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4491990</wp:posOffset>
            </wp:positionH>
            <wp:positionV relativeFrom="paragraph">
              <wp:posOffset>-442592</wp:posOffset>
            </wp:positionV>
            <wp:extent cx="1724025" cy="1200150"/>
            <wp:effectExtent l="0" t="0" r="0" b="0"/>
            <wp:wrapNone/>
            <wp:docPr id="2" name="image2.png" descr="MATERIAL ESCOLAR PARA EL CURSO 2020 / 2021 - CEI Sagrats Cor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MATERIAL ESCOLAR PARA EL CURSO 2020 / 2021 - CEI Sagrats Cors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200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63CCF" w:rsidRDefault="00247A15">
      <w:pPr>
        <w:pStyle w:val="Normal1"/>
        <w:jc w:val="center"/>
        <w:rPr>
          <w:rFonts w:ascii="Ribeye" w:eastAsia="Ribeye" w:hAnsi="Ribeye" w:cs="Ribeye"/>
          <w:sz w:val="28"/>
          <w:szCs w:val="28"/>
        </w:rPr>
      </w:pPr>
      <w:r>
        <w:rPr>
          <w:rFonts w:ascii="Ribeye" w:eastAsia="Ribeye" w:hAnsi="Ribeye" w:cs="Ribeye"/>
          <w:sz w:val="28"/>
          <w:szCs w:val="28"/>
        </w:rPr>
        <w:t>LISTA DE MATERIALES</w:t>
      </w:r>
    </w:p>
    <w:p w:rsidR="00263CCF" w:rsidRDefault="00247A15">
      <w:pPr>
        <w:pStyle w:val="Normal1"/>
        <w:jc w:val="center"/>
        <w:rPr>
          <w:rFonts w:ascii="Ribeye" w:eastAsia="Ribeye" w:hAnsi="Ribeye" w:cs="Ribeye"/>
          <w:sz w:val="32"/>
          <w:szCs w:val="32"/>
        </w:rPr>
      </w:pPr>
      <w:r>
        <w:rPr>
          <w:rFonts w:ascii="Ribeye" w:eastAsia="Ribeye" w:hAnsi="Ribeye" w:cs="Ribeye"/>
          <w:sz w:val="32"/>
          <w:szCs w:val="32"/>
        </w:rPr>
        <w:t>3er Año.</w:t>
      </w:r>
    </w:p>
    <w:p w:rsidR="00263CCF" w:rsidRDefault="00247A15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Un cuaderno tapa dura E3 (19X24cm) rayado, para clases, forrado color celeste liso,</w:t>
      </w:r>
      <w:r w:rsidR="00867A45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para Prácticas del Lenguaje. (Se sugiere marca Éxito)</w:t>
      </w:r>
    </w:p>
    <w:p w:rsidR="00263CCF" w:rsidRDefault="00247A15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Un cuaderno tapa dura E3 (19X24cm) rayado, para clases, forrado color verde manzana liso, para Ciencias Sociales y Ciencias Naturales.</w:t>
      </w:r>
    </w:p>
    <w:p w:rsidR="00263CCF" w:rsidRDefault="00247A15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Un cuaderno tapa dura E3 (19X24cm) cuadricu</w:t>
      </w:r>
      <w:r w:rsidR="00867A45">
        <w:rPr>
          <w:color w:val="000000"/>
          <w:sz w:val="24"/>
          <w:szCs w:val="24"/>
        </w:rPr>
        <w:t>lado, forrado color rojo, para M</w:t>
      </w:r>
      <w:r>
        <w:rPr>
          <w:color w:val="000000"/>
          <w:sz w:val="24"/>
          <w:szCs w:val="24"/>
        </w:rPr>
        <w:t xml:space="preserve">atemática. </w:t>
      </w:r>
    </w:p>
    <w:p w:rsidR="00263CCF" w:rsidRDefault="00247A15">
      <w:pPr>
        <w:pStyle w:val="Normal1"/>
        <w:jc w:val="center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TODOS LOS CUADERNOS CON ETIQUETA QUE IDENTIFIQUEN EL NOMBRE DEL ALUMNO, AÑO Y ÁREA. EN LETRA IMPRENTA MAYÚSCULA.</w:t>
      </w:r>
    </w:p>
    <w:p w:rsidR="00263CCF" w:rsidRDefault="00247A15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Cartuchera: </w:t>
      </w:r>
      <w:r w:rsidR="00867A45">
        <w:rPr>
          <w:color w:val="000000"/>
          <w:sz w:val="24"/>
          <w:szCs w:val="24"/>
        </w:rPr>
        <w:t xml:space="preserve">lapicera azul borrable (estilo </w:t>
      </w:r>
      <w:proofErr w:type="spellStart"/>
      <w:r w:rsidR="00867A45">
        <w:rPr>
          <w:color w:val="000000"/>
          <w:sz w:val="24"/>
          <w:szCs w:val="24"/>
        </w:rPr>
        <w:t>r</w:t>
      </w:r>
      <w:r>
        <w:rPr>
          <w:color w:val="000000"/>
          <w:sz w:val="24"/>
          <w:szCs w:val="24"/>
        </w:rPr>
        <w:t>oller</w:t>
      </w:r>
      <w:proofErr w:type="spellEnd"/>
      <w:r>
        <w:rPr>
          <w:color w:val="000000"/>
          <w:sz w:val="24"/>
          <w:szCs w:val="24"/>
        </w:rPr>
        <w:t xml:space="preserve"> o similar) lápiz negro, lápices de colores, sacapuntas, </w:t>
      </w:r>
      <w:proofErr w:type="spellStart"/>
      <w:r>
        <w:rPr>
          <w:color w:val="000000"/>
          <w:sz w:val="24"/>
          <w:szCs w:val="24"/>
        </w:rPr>
        <w:t>voligoma</w:t>
      </w:r>
      <w:proofErr w:type="spellEnd"/>
      <w:r>
        <w:rPr>
          <w:color w:val="000000"/>
          <w:sz w:val="24"/>
          <w:szCs w:val="24"/>
        </w:rPr>
        <w:t xml:space="preserve">, goma, regla, tijera. </w:t>
      </w:r>
    </w:p>
    <w:p w:rsidR="007A421A" w:rsidRDefault="00327FA4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 </w:t>
      </w:r>
      <w:r w:rsidR="007A421A">
        <w:rPr>
          <w:color w:val="000000"/>
          <w:sz w:val="24"/>
          <w:szCs w:val="24"/>
        </w:rPr>
        <w:t>B</w:t>
      </w:r>
      <w:r w:rsidR="00247A15">
        <w:rPr>
          <w:color w:val="000000"/>
          <w:sz w:val="24"/>
          <w:szCs w:val="24"/>
        </w:rPr>
        <w:t>lock   de hoja Nº 6</w:t>
      </w:r>
      <w:r w:rsidR="00867A45">
        <w:rPr>
          <w:color w:val="000000"/>
          <w:sz w:val="24"/>
          <w:szCs w:val="24"/>
        </w:rPr>
        <w:t xml:space="preserve"> </w:t>
      </w:r>
      <w:r w:rsidR="007A421A">
        <w:rPr>
          <w:color w:val="000000"/>
          <w:sz w:val="24"/>
          <w:szCs w:val="24"/>
        </w:rPr>
        <w:t xml:space="preserve">blancas </w:t>
      </w:r>
    </w:p>
    <w:p w:rsidR="00263CCF" w:rsidRDefault="00327FA4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 </w:t>
      </w:r>
      <w:proofErr w:type="gramStart"/>
      <w:r w:rsidR="007A421A">
        <w:rPr>
          <w:color w:val="000000"/>
          <w:sz w:val="24"/>
          <w:szCs w:val="24"/>
        </w:rPr>
        <w:t>B</w:t>
      </w:r>
      <w:r w:rsidR="00247A15">
        <w:rPr>
          <w:color w:val="000000"/>
          <w:sz w:val="24"/>
          <w:szCs w:val="24"/>
        </w:rPr>
        <w:t>lock  de</w:t>
      </w:r>
      <w:proofErr w:type="gramEnd"/>
      <w:r w:rsidR="00247A15">
        <w:rPr>
          <w:color w:val="000000"/>
          <w:sz w:val="24"/>
          <w:szCs w:val="24"/>
        </w:rPr>
        <w:t xml:space="preserve"> hoja Nº 6 de color. (Se sugieren marca Éxito)</w:t>
      </w:r>
    </w:p>
    <w:p w:rsidR="00263CCF" w:rsidRDefault="007A421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 T</w:t>
      </w:r>
      <w:r w:rsidR="00247A15">
        <w:rPr>
          <w:color w:val="000000"/>
          <w:sz w:val="24"/>
          <w:szCs w:val="24"/>
        </w:rPr>
        <w:t>aco de color para escritorio</w:t>
      </w:r>
    </w:p>
    <w:p w:rsidR="007A421A" w:rsidRDefault="00327FA4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4"/>
          <w:szCs w:val="24"/>
        </w:rPr>
      </w:pPr>
      <w:r>
        <w:rPr>
          <w:sz w:val="24"/>
          <w:szCs w:val="24"/>
        </w:rPr>
        <w:t>2 A</w:t>
      </w:r>
      <w:bookmarkStart w:id="0" w:name="_GoBack"/>
      <w:bookmarkEnd w:id="0"/>
      <w:r>
        <w:rPr>
          <w:sz w:val="24"/>
          <w:szCs w:val="24"/>
        </w:rPr>
        <w:t xml:space="preserve">fiches </w:t>
      </w:r>
      <w:r w:rsidR="007A421A">
        <w:rPr>
          <w:sz w:val="24"/>
          <w:szCs w:val="24"/>
        </w:rPr>
        <w:t>color</w:t>
      </w:r>
      <w:r>
        <w:rPr>
          <w:sz w:val="24"/>
          <w:szCs w:val="24"/>
        </w:rPr>
        <w:t>es</w:t>
      </w:r>
      <w:r w:rsidR="007A421A">
        <w:rPr>
          <w:sz w:val="24"/>
          <w:szCs w:val="24"/>
        </w:rPr>
        <w:t xml:space="preserve"> </w:t>
      </w:r>
      <w:r>
        <w:rPr>
          <w:sz w:val="24"/>
          <w:szCs w:val="24"/>
        </w:rPr>
        <w:t>claro</w:t>
      </w:r>
    </w:p>
    <w:p w:rsidR="00263CCF" w:rsidRDefault="007A421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z w:val="24"/>
          <w:szCs w:val="24"/>
        </w:rPr>
      </w:pPr>
      <w:r>
        <w:rPr>
          <w:sz w:val="24"/>
          <w:szCs w:val="24"/>
        </w:rPr>
        <w:t>2 C</w:t>
      </w:r>
      <w:r w:rsidR="00327FA4">
        <w:rPr>
          <w:sz w:val="24"/>
          <w:szCs w:val="24"/>
        </w:rPr>
        <w:t>artulinas</w:t>
      </w:r>
      <w:r w:rsidR="00247A15">
        <w:rPr>
          <w:sz w:val="24"/>
          <w:szCs w:val="24"/>
        </w:rPr>
        <w:t xml:space="preserve"> colores a elección.</w:t>
      </w:r>
    </w:p>
    <w:p w:rsidR="007A421A" w:rsidRPr="007A421A" w:rsidRDefault="007A421A" w:rsidP="007A421A">
      <w:pPr>
        <w:pStyle w:val="Normal1"/>
        <w:widowControl w:val="0"/>
        <w:numPr>
          <w:ilvl w:val="0"/>
          <w:numId w:val="2"/>
        </w:numPr>
        <w:tabs>
          <w:tab w:val="left" w:pos="1926"/>
        </w:tabs>
        <w:spacing w:before="23" w:after="0" w:line="240" w:lineRule="auto"/>
        <w:rPr>
          <w:color w:val="000000"/>
        </w:rPr>
      </w:pPr>
      <w:r>
        <w:rPr>
          <w:color w:val="000000"/>
          <w:sz w:val="24"/>
          <w:szCs w:val="24"/>
        </w:rPr>
        <w:t>2 Cinta de papel de 2.5 cm</w:t>
      </w:r>
    </w:p>
    <w:p w:rsidR="00263CCF" w:rsidRDefault="007A421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 P</w:t>
      </w:r>
      <w:r w:rsidR="00247A15">
        <w:rPr>
          <w:color w:val="000000"/>
          <w:sz w:val="24"/>
          <w:szCs w:val="24"/>
        </w:rPr>
        <w:t>incel redondo para acuarela</w:t>
      </w:r>
      <w:r w:rsidR="00867A45">
        <w:rPr>
          <w:color w:val="000000"/>
          <w:sz w:val="24"/>
          <w:szCs w:val="24"/>
        </w:rPr>
        <w:t xml:space="preserve"> </w:t>
      </w:r>
      <w:r w:rsidR="00247A15">
        <w:rPr>
          <w:color w:val="000000"/>
          <w:sz w:val="24"/>
          <w:szCs w:val="24"/>
        </w:rPr>
        <w:t>y 1 pincel N°5.</w:t>
      </w:r>
    </w:p>
    <w:p w:rsidR="00263CCF" w:rsidRDefault="007A421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 C</w:t>
      </w:r>
      <w:r w:rsidR="00247A15">
        <w:rPr>
          <w:color w:val="000000"/>
          <w:sz w:val="24"/>
          <w:szCs w:val="24"/>
        </w:rPr>
        <w:t>aja de temperas de colores.</w:t>
      </w:r>
    </w:p>
    <w:p w:rsidR="00263CCF" w:rsidRDefault="007A421A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1</w:t>
      </w:r>
      <w:r w:rsidR="00247A15">
        <w:rPr>
          <w:color w:val="000000"/>
          <w:sz w:val="24"/>
          <w:szCs w:val="24"/>
        </w:rPr>
        <w:t xml:space="preserve"> Carpeta de 3 solapas con elástico N°5 para plástica con hojas de color y blancas </w:t>
      </w:r>
    </w:p>
    <w:p w:rsidR="00263CCF" w:rsidRDefault="00247A15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7A421A">
        <w:rPr>
          <w:color w:val="000000"/>
          <w:sz w:val="24"/>
          <w:szCs w:val="24"/>
        </w:rPr>
        <w:t xml:space="preserve">1 </w:t>
      </w:r>
      <w:r>
        <w:rPr>
          <w:color w:val="000000"/>
          <w:sz w:val="24"/>
          <w:szCs w:val="24"/>
        </w:rPr>
        <w:t>Cuaderno de comunicaciones, se adquiere en la Institución.</w:t>
      </w:r>
    </w:p>
    <w:p w:rsidR="00263CCF" w:rsidRDefault="00247A15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Materiales</w:t>
      </w:r>
      <w:r>
        <w:rPr>
          <w:color w:val="000000"/>
          <w:sz w:val="24"/>
          <w:szCs w:val="24"/>
        </w:rPr>
        <w:t xml:space="preserve"> (avisaremos fecha de su uso, quedar</w:t>
      </w:r>
      <w:r>
        <w:rPr>
          <w:sz w:val="24"/>
          <w:szCs w:val="24"/>
        </w:rPr>
        <w:t xml:space="preserve">á </w:t>
      </w:r>
      <w:r>
        <w:rPr>
          <w:color w:val="000000"/>
          <w:sz w:val="24"/>
          <w:szCs w:val="24"/>
        </w:rPr>
        <w:t>en casa hasta que la seño lo solicite): Carpeta n°3 con separadores de materias, hojas rayadas y cuadriculadas, 5 folios n°3, block de hojas de color n°3.</w:t>
      </w:r>
    </w:p>
    <w:p w:rsidR="00263CCF" w:rsidRDefault="00263CCF">
      <w:pPr>
        <w:pStyle w:val="Normal1"/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:rsidR="00263CCF" w:rsidRDefault="00247A15">
      <w:pPr>
        <w:pStyle w:val="Normal1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ind w:left="720"/>
        <w:jc w:val="center"/>
        <w:rPr>
          <w:b/>
          <w:i/>
          <w:color w:val="C00000"/>
          <w:sz w:val="28"/>
          <w:szCs w:val="28"/>
        </w:rPr>
      </w:pPr>
      <w:r>
        <w:rPr>
          <w:b/>
          <w:i/>
          <w:color w:val="C00000"/>
          <w:sz w:val="28"/>
          <w:szCs w:val="28"/>
        </w:rPr>
        <w:t>Recuerden: TODOS los elementos deben tener nombre y apellido, inclusive el uniforme.</w:t>
      </w:r>
    </w:p>
    <w:sectPr w:rsidR="00263CCF" w:rsidSect="00263CCF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ibeye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F4B2B"/>
    <w:multiLevelType w:val="multilevel"/>
    <w:tmpl w:val="CE8C5F50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B1757C"/>
    <w:multiLevelType w:val="multilevel"/>
    <w:tmpl w:val="45621766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8656C33"/>
    <w:multiLevelType w:val="multilevel"/>
    <w:tmpl w:val="87728094"/>
    <w:lvl w:ilvl="0">
      <w:numFmt w:val="bullet"/>
      <w:lvlText w:val="✔"/>
      <w:lvlJc w:val="left"/>
      <w:pPr>
        <w:ind w:left="1777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numFmt w:val="bullet"/>
      <w:lvlText w:val="•"/>
      <w:lvlJc w:val="left"/>
      <w:pPr>
        <w:ind w:left="2884" w:hanging="360"/>
      </w:pPr>
    </w:lvl>
    <w:lvl w:ilvl="2">
      <w:numFmt w:val="bullet"/>
      <w:lvlText w:val="•"/>
      <w:lvlJc w:val="left"/>
      <w:pPr>
        <w:ind w:left="3768" w:hanging="360"/>
      </w:pPr>
    </w:lvl>
    <w:lvl w:ilvl="3">
      <w:numFmt w:val="bullet"/>
      <w:lvlText w:val="•"/>
      <w:lvlJc w:val="left"/>
      <w:pPr>
        <w:ind w:left="4652" w:hanging="360"/>
      </w:pPr>
    </w:lvl>
    <w:lvl w:ilvl="4">
      <w:numFmt w:val="bullet"/>
      <w:lvlText w:val="•"/>
      <w:lvlJc w:val="left"/>
      <w:pPr>
        <w:ind w:left="5536" w:hanging="360"/>
      </w:pPr>
    </w:lvl>
    <w:lvl w:ilvl="5">
      <w:numFmt w:val="bullet"/>
      <w:lvlText w:val="•"/>
      <w:lvlJc w:val="left"/>
      <w:pPr>
        <w:ind w:left="6420" w:hanging="360"/>
      </w:pPr>
    </w:lvl>
    <w:lvl w:ilvl="6">
      <w:numFmt w:val="bullet"/>
      <w:lvlText w:val="•"/>
      <w:lvlJc w:val="left"/>
      <w:pPr>
        <w:ind w:left="7304" w:hanging="360"/>
      </w:pPr>
    </w:lvl>
    <w:lvl w:ilvl="7">
      <w:numFmt w:val="bullet"/>
      <w:lvlText w:val="•"/>
      <w:lvlJc w:val="left"/>
      <w:pPr>
        <w:ind w:left="8188" w:hanging="360"/>
      </w:pPr>
    </w:lvl>
    <w:lvl w:ilvl="8">
      <w:numFmt w:val="bullet"/>
      <w:lvlText w:val="•"/>
      <w:lvlJc w:val="left"/>
      <w:pPr>
        <w:ind w:left="9072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CCF"/>
    <w:rsid w:val="00024F0E"/>
    <w:rsid w:val="00247A15"/>
    <w:rsid w:val="00263CCF"/>
    <w:rsid w:val="00327FA4"/>
    <w:rsid w:val="007A421A"/>
    <w:rsid w:val="00867A45"/>
    <w:rsid w:val="00D4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02DC3"/>
  <w15:docId w15:val="{CDA5083B-037A-4D8C-A02B-943B1522E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0E"/>
  </w:style>
  <w:style w:type="paragraph" w:styleId="Ttulo1">
    <w:name w:val="heading 1"/>
    <w:basedOn w:val="Normal1"/>
    <w:next w:val="Normal1"/>
    <w:rsid w:val="00263CC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263CC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263CC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263CC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263CCF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263CC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263CCF"/>
  </w:style>
  <w:style w:type="table" w:customStyle="1" w:styleId="TableNormal">
    <w:name w:val="Table Normal"/>
    <w:rsid w:val="00263CC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263CCF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263CC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2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.</cp:lastModifiedBy>
  <cp:revision>2</cp:revision>
  <dcterms:created xsi:type="dcterms:W3CDTF">2025-10-13T15:33:00Z</dcterms:created>
  <dcterms:modified xsi:type="dcterms:W3CDTF">2025-10-13T15:33:00Z</dcterms:modified>
</cp:coreProperties>
</file>